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098" w:rsidRDefault="002A4098" w:rsidP="002A4098">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bookmarkEnd w:id="0"/>
      <w:r>
        <w:rPr>
          <w:rFonts w:ascii="Times New Roman" w:eastAsia="Times New Roman" w:hAnsi="Times New Roman" w:cs="Times New Roman"/>
          <w:b/>
          <w:bCs/>
          <w:kern w:val="36"/>
          <w:sz w:val="48"/>
          <w:szCs w:val="48"/>
          <w:lang w:eastAsia="ru-RU"/>
        </w:rPr>
        <w:t>Закон РТ "О языках народов РТ"</w:t>
      </w:r>
    </w:p>
    <w:p w:rsidR="002A4098" w:rsidRDefault="002A4098" w:rsidP="002A409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Закон Республики Татарстан</w:t>
      </w:r>
    </w:p>
    <w:p w:rsidR="002A4098" w:rsidRDefault="002A4098" w:rsidP="002A409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2A4098" w:rsidRDefault="002A4098" w:rsidP="002A4098">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 xml:space="preserve">О внесении изменений и дополнений </w:t>
      </w:r>
      <w:r>
        <w:rPr>
          <w:rFonts w:ascii="Times New Roman" w:eastAsia="Times New Roman" w:hAnsi="Times New Roman" w:cs="Times New Roman"/>
          <w:b/>
          <w:bCs/>
          <w:kern w:val="36"/>
          <w:sz w:val="48"/>
          <w:szCs w:val="48"/>
          <w:lang w:eastAsia="ru-RU"/>
        </w:rPr>
        <w:br/>
        <w:t xml:space="preserve">в Закон Республики Татарстан </w:t>
      </w:r>
      <w:r>
        <w:rPr>
          <w:rFonts w:ascii="Times New Roman" w:eastAsia="Times New Roman" w:hAnsi="Times New Roman" w:cs="Times New Roman"/>
          <w:b/>
          <w:bCs/>
          <w:kern w:val="36"/>
          <w:sz w:val="48"/>
          <w:szCs w:val="48"/>
          <w:lang w:eastAsia="ru-RU"/>
        </w:rPr>
        <w:br/>
        <w:t>"О языках народов Республики Татарстан"</w:t>
      </w:r>
    </w:p>
    <w:p w:rsidR="002A4098" w:rsidRDefault="002A4098" w:rsidP="002A4098">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 </w:t>
      </w:r>
    </w:p>
    <w:p w:rsidR="002A4098" w:rsidRDefault="002A4098" w:rsidP="002A4098">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Принят Государственным Советом Республики Татарстан </w:t>
      </w:r>
      <w:r>
        <w:rPr>
          <w:rFonts w:ascii="Times New Roman" w:eastAsia="Times New Roman" w:hAnsi="Times New Roman" w:cs="Times New Roman"/>
          <w:i/>
          <w:iCs/>
          <w:sz w:val="24"/>
          <w:szCs w:val="24"/>
          <w:lang w:eastAsia="ru-RU"/>
        </w:rPr>
        <w:br/>
        <w:t>1 июля 2004 года</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Статья 1.</w:t>
      </w:r>
      <w:r>
        <w:rPr>
          <w:rFonts w:ascii="Times New Roman" w:eastAsia="Times New Roman" w:hAnsi="Times New Roman" w:cs="Times New Roman"/>
          <w:sz w:val="24"/>
          <w:szCs w:val="24"/>
          <w:lang w:eastAsia="ru-RU"/>
        </w:rPr>
        <w:t xml:space="preserve"> Внести в Закон Республики Татарстан от 8 июля 1992 года №1560-XII "О языках народов Республики Татарстан" (Ведомости Верховного Совета Татарстана, 1992, № 6; Ведомости Государственного Совета Татарстана, 1996, № 4) изменения и дополнения, изложив в новой редакции:</w:t>
      </w:r>
    </w:p>
    <w:p w:rsidR="002A4098" w:rsidRDefault="002A4098" w:rsidP="002A409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"Закон Республики Татарстан</w:t>
      </w:r>
    </w:p>
    <w:p w:rsidR="002A4098" w:rsidRDefault="002A4098" w:rsidP="002A409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"О государственных языках Республики Татарстан </w:t>
      </w:r>
      <w:r>
        <w:rPr>
          <w:rFonts w:ascii="Times New Roman" w:eastAsia="Times New Roman" w:hAnsi="Times New Roman" w:cs="Times New Roman"/>
          <w:b/>
          <w:bCs/>
          <w:sz w:val="24"/>
          <w:szCs w:val="24"/>
          <w:lang w:eastAsia="ru-RU"/>
        </w:rPr>
        <w:br/>
        <w:t>и других языках в Республике Татарстан"</w:t>
      </w:r>
    </w:p>
    <w:p w:rsidR="002A4098" w:rsidRDefault="002A4098" w:rsidP="002A40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Глава I. </w:t>
      </w:r>
      <w:r>
        <w:rPr>
          <w:rFonts w:ascii="Times New Roman" w:eastAsia="Times New Roman" w:hAnsi="Times New Roman" w:cs="Times New Roman"/>
          <w:b/>
          <w:bCs/>
          <w:sz w:val="27"/>
          <w:szCs w:val="27"/>
          <w:lang w:eastAsia="ru-RU"/>
        </w:rPr>
        <w:br/>
        <w:t>ОБЩИЕ ПОЛОЖЕНИЯ</w:t>
      </w:r>
    </w:p>
    <w:p w:rsidR="002A4098" w:rsidRDefault="002A4098" w:rsidP="002A40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w:t>
      </w:r>
      <w:r>
        <w:rPr>
          <w:rFonts w:ascii="Times New Roman" w:eastAsia="Times New Roman" w:hAnsi="Times New Roman" w:cs="Times New Roman"/>
          <w:b/>
          <w:bCs/>
          <w:sz w:val="24"/>
          <w:szCs w:val="24"/>
          <w:lang w:eastAsia="ru-RU"/>
        </w:rPr>
        <w:t>. Законодательство Республики Татарстан о государственных языках Республики Татарстан и других языках в Республике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 Татарстан, регулирующих языковые отношения.</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w:t>
      </w:r>
      <w:r>
        <w:rPr>
          <w:rFonts w:ascii="Times New Roman" w:eastAsia="Times New Roman" w:hAnsi="Times New Roman" w:cs="Times New Roman"/>
          <w:b/>
          <w:bCs/>
          <w:sz w:val="24"/>
          <w:szCs w:val="24"/>
          <w:lang w:eastAsia="ru-RU"/>
        </w:rPr>
        <w:t xml:space="preserve"> Свобода пользования языками</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3.</w:t>
      </w:r>
      <w:r>
        <w:rPr>
          <w:rFonts w:ascii="Times New Roman" w:eastAsia="Times New Roman" w:hAnsi="Times New Roman" w:cs="Times New Roman"/>
          <w:b/>
          <w:bCs/>
          <w:sz w:val="24"/>
          <w:szCs w:val="24"/>
          <w:lang w:eastAsia="ru-RU"/>
        </w:rPr>
        <w:t xml:space="preserve"> Правовое положение языков</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Государственными языками в Республике Татарстан являются равноправные татарский и русский языки.</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4.</w:t>
      </w:r>
      <w:r>
        <w:rPr>
          <w:rFonts w:ascii="Times New Roman" w:eastAsia="Times New Roman" w:hAnsi="Times New Roman" w:cs="Times New Roman"/>
          <w:b/>
          <w:bCs/>
          <w:sz w:val="24"/>
          <w:szCs w:val="24"/>
          <w:lang w:eastAsia="ru-RU"/>
        </w:rPr>
        <w:t xml:space="preserve"> Гарантии защиты и функционирования государственных языков Республики Татарстан и других языков в Республике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5.</w:t>
      </w:r>
      <w:r>
        <w:rPr>
          <w:rFonts w:ascii="Times New Roman" w:eastAsia="Times New Roman" w:hAnsi="Times New Roman" w:cs="Times New Roman"/>
          <w:b/>
          <w:bCs/>
          <w:sz w:val="24"/>
          <w:szCs w:val="24"/>
          <w:lang w:eastAsia="ru-RU"/>
        </w:rPr>
        <w:t xml:space="preserve">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равноправного функционирования татарского и русского языков как государственных языков Республики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развития других языков в республике;</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6</w:t>
      </w:r>
      <w:r>
        <w:rPr>
          <w:rFonts w:ascii="Times New Roman" w:eastAsia="Times New Roman" w:hAnsi="Times New Roman" w:cs="Times New Roman"/>
          <w:b/>
          <w:bCs/>
          <w:sz w:val="24"/>
          <w:szCs w:val="24"/>
          <w:lang w:eastAsia="ru-RU"/>
        </w:rPr>
        <w:t xml:space="preserve">.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w:t>
      </w:r>
      <w:proofErr w:type="spellStart"/>
      <w:r>
        <w:rPr>
          <w:rFonts w:ascii="Times New Roman" w:eastAsia="Times New Roman" w:hAnsi="Times New Roman" w:cs="Times New Roman"/>
          <w:sz w:val="24"/>
          <w:szCs w:val="24"/>
          <w:lang w:eastAsia="ru-RU"/>
        </w:rPr>
        <w:lastRenderedPageBreak/>
        <w:t>ведущимисследования</w:t>
      </w:r>
      <w:proofErr w:type="spellEnd"/>
      <w:proofErr w:type="gramEnd"/>
      <w:r>
        <w:rPr>
          <w:rFonts w:ascii="Times New Roman" w:eastAsia="Times New Roman" w:hAnsi="Times New Roman" w:cs="Times New Roman"/>
          <w:sz w:val="24"/>
          <w:szCs w:val="24"/>
          <w:lang w:eastAsia="ru-RU"/>
        </w:rPr>
        <w:t xml:space="preserve">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w:t>
      </w:r>
      <w:proofErr w:type="gramStart"/>
      <w:r>
        <w:rPr>
          <w:rFonts w:ascii="Times New Roman" w:eastAsia="Times New Roman" w:hAnsi="Times New Roman" w:cs="Times New Roman"/>
          <w:sz w:val="24"/>
          <w:szCs w:val="24"/>
          <w:lang w:eastAsia="ru-RU"/>
        </w:rPr>
        <w:t>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roofErr w:type="gramEnd"/>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p>
    <w:p w:rsidR="002A4098" w:rsidRDefault="002A4098" w:rsidP="002A40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Глава II. </w:t>
      </w:r>
      <w:r>
        <w:rPr>
          <w:rFonts w:ascii="Times New Roman" w:eastAsia="Times New Roman" w:hAnsi="Times New Roman" w:cs="Times New Roman"/>
          <w:b/>
          <w:bCs/>
          <w:sz w:val="27"/>
          <w:szCs w:val="27"/>
          <w:lang w:eastAsia="ru-RU"/>
        </w:rPr>
        <w:br/>
        <w:t xml:space="preserve">ПРАВА ГРАЖДАН ПО ИСПОЛЬЗОВАНИЮ </w:t>
      </w:r>
      <w:r>
        <w:rPr>
          <w:rFonts w:ascii="Times New Roman" w:eastAsia="Times New Roman" w:hAnsi="Times New Roman" w:cs="Times New Roman"/>
          <w:b/>
          <w:bCs/>
          <w:sz w:val="27"/>
          <w:szCs w:val="27"/>
          <w:lang w:eastAsia="ru-RU"/>
        </w:rPr>
        <w:br/>
        <w:t xml:space="preserve">ГОСУДАРСТВЕННЫХ ЯЗЫКОВ РЕСПУБЛИКИ ТАТАРСТАН </w:t>
      </w:r>
      <w:r>
        <w:rPr>
          <w:rFonts w:ascii="Times New Roman" w:eastAsia="Times New Roman" w:hAnsi="Times New Roman" w:cs="Times New Roman"/>
          <w:b/>
          <w:bCs/>
          <w:sz w:val="27"/>
          <w:szCs w:val="27"/>
          <w:lang w:eastAsia="ru-RU"/>
        </w:rPr>
        <w:br/>
        <w:t>И ДРУГИХ ЯЗЫКОВ В РЕСПУБЛИКЕ ТАТАРСТАН</w:t>
      </w:r>
    </w:p>
    <w:p w:rsidR="002A4098" w:rsidRDefault="002A4098" w:rsidP="002A40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7.</w:t>
      </w:r>
      <w:r>
        <w:rPr>
          <w:rFonts w:ascii="Times New Roman" w:eastAsia="Times New Roman" w:hAnsi="Times New Roman" w:cs="Times New Roman"/>
          <w:b/>
          <w:bCs/>
          <w:sz w:val="24"/>
          <w:szCs w:val="24"/>
          <w:lang w:eastAsia="ru-RU"/>
        </w:rPr>
        <w:t xml:space="preserve"> Право на выбор языка общения</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Граждане в Республике Татарстан свободны в выборе и использовании языка общения.</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8</w:t>
      </w:r>
      <w:r>
        <w:rPr>
          <w:rFonts w:ascii="Times New Roman" w:eastAsia="Times New Roman" w:hAnsi="Times New Roman" w:cs="Times New Roman"/>
          <w:b/>
          <w:bCs/>
          <w:sz w:val="24"/>
          <w:szCs w:val="24"/>
          <w:lang w:eastAsia="ru-RU"/>
        </w:rPr>
        <w:t>. Право на выбор языка воспитания и обучения</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Государство обеспечивает на территории Республики Татарстан создание системы воспитательно-образовательных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9.</w:t>
      </w:r>
      <w:r>
        <w:rPr>
          <w:rFonts w:ascii="Times New Roman" w:eastAsia="Times New Roman" w:hAnsi="Times New Roman" w:cs="Times New Roman"/>
          <w:b/>
          <w:bCs/>
          <w:sz w:val="24"/>
          <w:szCs w:val="24"/>
          <w:lang w:eastAsia="ru-RU"/>
        </w:rPr>
        <w:t xml:space="preserve"> Изучение и преподавание государственных языков Республики Татарстан и других языков в Республике Татарстан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Государство обеспечивает гражданам в Республике Татарстан условия для изучения и преподавания родного языка.</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p>
    <w:p w:rsidR="002A4098" w:rsidRDefault="002A4098" w:rsidP="002A40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Глава III. </w:t>
      </w:r>
      <w:r>
        <w:rPr>
          <w:rFonts w:ascii="Times New Roman" w:eastAsia="Times New Roman" w:hAnsi="Times New Roman" w:cs="Times New Roman"/>
          <w:b/>
          <w:bCs/>
          <w:sz w:val="27"/>
          <w:szCs w:val="27"/>
          <w:lang w:eastAsia="ru-RU"/>
        </w:rPr>
        <w:br/>
        <w:t xml:space="preserve">ИСПОЛЬЗОВАНИЕ ГОСУДАРСТВЕННЫХ И ДРУГИХ ЯЗЫКОВ </w:t>
      </w:r>
      <w:r>
        <w:rPr>
          <w:rFonts w:ascii="Times New Roman" w:eastAsia="Times New Roman" w:hAnsi="Times New Roman" w:cs="Times New Roman"/>
          <w:b/>
          <w:bCs/>
          <w:sz w:val="27"/>
          <w:szCs w:val="27"/>
          <w:lang w:eastAsia="ru-RU"/>
        </w:rPr>
        <w:br/>
        <w:t xml:space="preserve">В ДЕЯТЕЛЬНОСТИ ОРГАНОВ ГОСУДАРСТВЕННОЙ ВЛАСТИ </w:t>
      </w:r>
      <w:r>
        <w:rPr>
          <w:rFonts w:ascii="Times New Roman" w:eastAsia="Times New Roman" w:hAnsi="Times New Roman" w:cs="Times New Roman"/>
          <w:b/>
          <w:bCs/>
          <w:sz w:val="27"/>
          <w:szCs w:val="27"/>
          <w:lang w:eastAsia="ru-RU"/>
        </w:rPr>
        <w:br/>
        <w:t>РЕСПУБЛИКИ ТАТАРСТАН, ОРГАНОВ МЕСТНОГО САМОУПРАВЛЕНИЯ,</w:t>
      </w:r>
      <w:r>
        <w:rPr>
          <w:rFonts w:ascii="Times New Roman" w:eastAsia="Times New Roman" w:hAnsi="Times New Roman" w:cs="Times New Roman"/>
          <w:b/>
          <w:bCs/>
          <w:sz w:val="27"/>
          <w:szCs w:val="27"/>
          <w:lang w:eastAsia="ru-RU"/>
        </w:rPr>
        <w:br/>
        <w:t xml:space="preserve">ГОСУДАРСТВЕННЫХ ОРГАНОВ, ПРЕДПРИЯТИЙ, УЧРЕЖДЕНИЙ </w:t>
      </w:r>
      <w:r>
        <w:rPr>
          <w:rFonts w:ascii="Times New Roman" w:eastAsia="Times New Roman" w:hAnsi="Times New Roman" w:cs="Times New Roman"/>
          <w:b/>
          <w:bCs/>
          <w:sz w:val="27"/>
          <w:szCs w:val="27"/>
          <w:lang w:eastAsia="ru-RU"/>
        </w:rPr>
        <w:br/>
        <w:t>И ИНЫХ ОРГАНИЗАЦИЙ</w:t>
      </w:r>
    </w:p>
    <w:p w:rsidR="002A4098" w:rsidRDefault="002A4098" w:rsidP="002A40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10.</w:t>
      </w:r>
      <w:r>
        <w:rPr>
          <w:rFonts w:ascii="Times New Roman" w:eastAsia="Times New Roman" w:hAnsi="Times New Roman" w:cs="Times New Roman"/>
          <w:b/>
          <w:bCs/>
          <w:sz w:val="24"/>
          <w:szCs w:val="24"/>
          <w:lang w:eastAsia="ru-RU"/>
        </w:rPr>
        <w:t xml:space="preserve"> Язык работы Государственного Совета Республики Татарстан, Кабинета Министров Республики Татарстан, Аппарата Президента Республики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11.</w:t>
      </w:r>
      <w:r>
        <w:rPr>
          <w:rFonts w:ascii="Times New Roman" w:eastAsia="Times New Roman" w:hAnsi="Times New Roman" w:cs="Times New Roman"/>
          <w:b/>
          <w:bCs/>
          <w:sz w:val="24"/>
          <w:szCs w:val="24"/>
          <w:lang w:eastAsia="ru-RU"/>
        </w:rPr>
        <w:t xml:space="preserve"> Язык опубликования законов и других нормативных правовых актов Республики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12.</w:t>
      </w:r>
      <w:r>
        <w:rPr>
          <w:rFonts w:ascii="Times New Roman" w:eastAsia="Times New Roman" w:hAnsi="Times New Roman" w:cs="Times New Roman"/>
          <w:b/>
          <w:bCs/>
          <w:sz w:val="24"/>
          <w:szCs w:val="24"/>
          <w:lang w:eastAsia="ru-RU"/>
        </w:rPr>
        <w:t xml:space="preserve"> Язык проведения выборов и референдумов в Республике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13.</w:t>
      </w:r>
      <w:r>
        <w:rPr>
          <w:rFonts w:ascii="Times New Roman" w:eastAsia="Times New Roman" w:hAnsi="Times New Roman" w:cs="Times New Roman"/>
          <w:b/>
          <w:bCs/>
          <w:sz w:val="24"/>
          <w:szCs w:val="24"/>
          <w:lang w:eastAsia="ru-RU"/>
        </w:rPr>
        <w:t xml:space="preserve"> Язык работы органов местного самоуправления, государственных органов, предприятий, учреждений и иных организаций Республики Татарстан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порядке, установленном законодательством.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14.</w:t>
      </w:r>
      <w:r>
        <w:rPr>
          <w:rFonts w:ascii="Times New Roman" w:eastAsia="Times New Roman" w:hAnsi="Times New Roman" w:cs="Times New Roman"/>
          <w:b/>
          <w:bCs/>
          <w:sz w:val="24"/>
          <w:szCs w:val="24"/>
          <w:lang w:eastAsia="ru-RU"/>
        </w:rPr>
        <w:t xml:space="preserve"> Язык официального делопроизводства</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15.</w:t>
      </w:r>
      <w:r>
        <w:rPr>
          <w:rFonts w:ascii="Times New Roman" w:eastAsia="Times New Roman" w:hAnsi="Times New Roman" w:cs="Times New Roman"/>
          <w:b/>
          <w:bCs/>
          <w:sz w:val="24"/>
          <w:szCs w:val="24"/>
          <w:lang w:eastAsia="ru-RU"/>
        </w:rPr>
        <w:t xml:space="preserve"> Язык официальной переписки</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w:t>
      </w:r>
      <w:proofErr w:type="gramStart"/>
      <w:r>
        <w:rPr>
          <w:rFonts w:ascii="Times New Roman" w:eastAsia="Times New Roman" w:hAnsi="Times New Roman" w:cs="Times New Roman"/>
          <w:sz w:val="24"/>
          <w:szCs w:val="24"/>
          <w:lang w:eastAsia="ru-RU"/>
        </w:rPr>
        <w:t>ии и ее</w:t>
      </w:r>
      <w:proofErr w:type="gramEnd"/>
      <w:r>
        <w:rPr>
          <w:rFonts w:ascii="Times New Roman" w:eastAsia="Times New Roman" w:hAnsi="Times New Roman" w:cs="Times New Roman"/>
          <w:sz w:val="24"/>
          <w:szCs w:val="24"/>
          <w:lang w:eastAsia="ru-RU"/>
        </w:rPr>
        <w:t xml:space="preserve"> субъектах - на русском языке.</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lastRenderedPageBreak/>
        <w:t>Статья 16.</w:t>
      </w:r>
      <w:r>
        <w:rPr>
          <w:rFonts w:ascii="Times New Roman" w:eastAsia="Times New Roman" w:hAnsi="Times New Roman" w:cs="Times New Roman"/>
          <w:b/>
          <w:bCs/>
          <w:sz w:val="24"/>
          <w:szCs w:val="24"/>
          <w:lang w:eastAsia="ru-RU"/>
        </w:rPr>
        <w:t xml:space="preserve"> Язык судопроизводства и делопроизводства в судах и правоохранительных органах Республики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Судопроизводство и делопроизводство в Конституционном суде Республики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17.</w:t>
      </w:r>
      <w:r>
        <w:rPr>
          <w:rFonts w:ascii="Times New Roman" w:eastAsia="Times New Roman" w:hAnsi="Times New Roman" w:cs="Times New Roman"/>
          <w:b/>
          <w:bCs/>
          <w:sz w:val="24"/>
          <w:szCs w:val="24"/>
          <w:lang w:eastAsia="ru-RU"/>
        </w:rPr>
        <w:t xml:space="preserve"> Язык нотариального делопроизводства</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18.</w:t>
      </w:r>
      <w:r>
        <w:rPr>
          <w:rFonts w:ascii="Times New Roman" w:eastAsia="Times New Roman" w:hAnsi="Times New Roman" w:cs="Times New Roman"/>
          <w:b/>
          <w:bCs/>
          <w:sz w:val="24"/>
          <w:szCs w:val="24"/>
          <w:lang w:eastAsia="ru-RU"/>
        </w:rPr>
        <w:t xml:space="preserve"> Язык средств массовой информации</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переводе и дублировании кино- и видеопродукции используются государственные и другие языки с учетом интересов населения.</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19.</w:t>
      </w:r>
      <w:r>
        <w:rPr>
          <w:rFonts w:ascii="Times New Roman" w:eastAsia="Times New Roman" w:hAnsi="Times New Roman" w:cs="Times New Roman"/>
          <w:b/>
          <w:bCs/>
          <w:sz w:val="24"/>
          <w:szCs w:val="24"/>
          <w:lang w:eastAsia="ru-RU"/>
        </w:rPr>
        <w:t xml:space="preserve"> Языки, используемые в сферах промышленности, связи, транспорта и энергетики</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сфере промышленности, транспорта, связи и энергетики на территории Республики Татарстан применяются государственные языки Республики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20.</w:t>
      </w:r>
      <w:r>
        <w:rPr>
          <w:rFonts w:ascii="Times New Roman" w:eastAsia="Times New Roman" w:hAnsi="Times New Roman" w:cs="Times New Roman"/>
          <w:b/>
          <w:bCs/>
          <w:sz w:val="24"/>
          <w:szCs w:val="24"/>
          <w:lang w:eastAsia="ru-RU"/>
        </w:rPr>
        <w:t xml:space="preserve"> Языки, используемые в государственной сфере обслуживания и в коммерческой деятельности</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21.</w:t>
      </w:r>
      <w:r>
        <w:rPr>
          <w:rFonts w:ascii="Times New Roman" w:eastAsia="Times New Roman" w:hAnsi="Times New Roman" w:cs="Times New Roman"/>
          <w:b/>
          <w:bCs/>
          <w:sz w:val="24"/>
          <w:szCs w:val="24"/>
          <w:lang w:eastAsia="ru-RU"/>
        </w:rPr>
        <w:t xml:space="preserve"> Языки в сфере науки</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Республике Татарстан осуществляется свободный выбор языка научных работ.</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22.</w:t>
      </w:r>
      <w:r>
        <w:rPr>
          <w:rFonts w:ascii="Times New Roman" w:eastAsia="Times New Roman" w:hAnsi="Times New Roman" w:cs="Times New Roman"/>
          <w:b/>
          <w:bCs/>
          <w:sz w:val="24"/>
          <w:szCs w:val="24"/>
          <w:lang w:eastAsia="ru-RU"/>
        </w:rPr>
        <w:t xml:space="preserve"> Языки в сфере культуры</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w:t>
      </w:r>
      <w:proofErr w:type="spellStart"/>
      <w:r>
        <w:rPr>
          <w:rFonts w:ascii="Times New Roman" w:eastAsia="Times New Roman" w:hAnsi="Times New Roman" w:cs="Times New Roman"/>
          <w:sz w:val="24"/>
          <w:szCs w:val="24"/>
          <w:lang w:eastAsia="ru-RU"/>
        </w:rPr>
        <w:t>старотатарского</w:t>
      </w:r>
      <w:proofErr w:type="spellEnd"/>
      <w:r>
        <w:rPr>
          <w:rFonts w:ascii="Times New Roman" w:eastAsia="Times New Roman" w:hAnsi="Times New Roman" w:cs="Times New Roman"/>
          <w:sz w:val="24"/>
          <w:szCs w:val="24"/>
          <w:lang w:eastAsia="ru-RU"/>
        </w:rPr>
        <w:t xml:space="preserve"> письменного языка на арабской графике как учебного предмета.</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p>
    <w:p w:rsidR="002A4098" w:rsidRDefault="002A4098" w:rsidP="002A40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Глава IV. </w:t>
      </w:r>
      <w:r>
        <w:rPr>
          <w:rFonts w:ascii="Times New Roman" w:eastAsia="Times New Roman" w:hAnsi="Times New Roman" w:cs="Times New Roman"/>
          <w:b/>
          <w:bCs/>
          <w:sz w:val="27"/>
          <w:szCs w:val="27"/>
          <w:lang w:eastAsia="ru-RU"/>
        </w:rPr>
        <w:br/>
        <w:t xml:space="preserve">ЯЗЫК ГЕОГРАФИЧЕСКИХ НАИМЕНОВАНИЙ И НАДПИСЕЙ, </w:t>
      </w:r>
      <w:r>
        <w:rPr>
          <w:rFonts w:ascii="Times New Roman" w:eastAsia="Times New Roman" w:hAnsi="Times New Roman" w:cs="Times New Roman"/>
          <w:b/>
          <w:bCs/>
          <w:sz w:val="27"/>
          <w:szCs w:val="27"/>
          <w:lang w:eastAsia="ru-RU"/>
        </w:rPr>
        <w:br/>
        <w:t>ТОПОГРАФИЧЕСКИХ ОБОЗНАЧЕНИЙ И ДОРОЖНЫХ УКАЗАТЕЛЕЙ</w:t>
      </w:r>
    </w:p>
    <w:p w:rsidR="002A4098" w:rsidRDefault="002A4098" w:rsidP="002A40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23.</w:t>
      </w:r>
      <w:r>
        <w:rPr>
          <w:rFonts w:ascii="Times New Roman" w:eastAsia="Times New Roman" w:hAnsi="Times New Roman" w:cs="Times New Roman"/>
          <w:b/>
          <w:bCs/>
          <w:sz w:val="24"/>
          <w:szCs w:val="24"/>
          <w:lang w:eastAsia="ru-RU"/>
        </w:rPr>
        <w:t xml:space="preserve"> Порядок определения языка географических наименований и надписей, топографических обозначений и дорожных указателей</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24.</w:t>
      </w:r>
      <w:r>
        <w:rPr>
          <w:rFonts w:ascii="Times New Roman" w:eastAsia="Times New Roman" w:hAnsi="Times New Roman" w:cs="Times New Roman"/>
          <w:b/>
          <w:bCs/>
          <w:sz w:val="24"/>
          <w:szCs w:val="24"/>
          <w:lang w:eastAsia="ru-RU"/>
        </w:rPr>
        <w:t xml:space="preserve"> 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25.</w:t>
      </w:r>
      <w:r>
        <w:rPr>
          <w:rFonts w:ascii="Times New Roman" w:eastAsia="Times New Roman" w:hAnsi="Times New Roman" w:cs="Times New Roman"/>
          <w:b/>
          <w:bCs/>
          <w:sz w:val="24"/>
          <w:szCs w:val="24"/>
          <w:lang w:eastAsia="ru-RU"/>
        </w:rPr>
        <w:t xml:space="preserve"> Наименование и переименование территорий, населенных пунктов и иных объектов</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Искажение наименований населенных пунктов не допускается.</w:t>
      </w:r>
    </w:p>
    <w:p w:rsidR="002A4098" w:rsidRDefault="002A4098" w:rsidP="002A40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Глава V. </w:t>
      </w:r>
      <w:r>
        <w:rPr>
          <w:rFonts w:ascii="Times New Roman" w:eastAsia="Times New Roman" w:hAnsi="Times New Roman" w:cs="Times New Roman"/>
          <w:b/>
          <w:bCs/>
          <w:sz w:val="27"/>
          <w:szCs w:val="27"/>
          <w:lang w:eastAsia="ru-RU"/>
        </w:rPr>
        <w:br/>
        <w:t xml:space="preserve">ИСПОЛЬЗОВАНИЕ ГОСУДАРСТВЕННЫХ ЯЗЫКОВ </w:t>
      </w:r>
      <w:r>
        <w:rPr>
          <w:rFonts w:ascii="Times New Roman" w:eastAsia="Times New Roman" w:hAnsi="Times New Roman" w:cs="Times New Roman"/>
          <w:b/>
          <w:bCs/>
          <w:sz w:val="27"/>
          <w:szCs w:val="27"/>
          <w:lang w:eastAsia="ru-RU"/>
        </w:rPr>
        <w:br/>
        <w:t xml:space="preserve">РЕСПУБЛИКИ ТАТАРСТАН ПРИ ОСУЩЕСТВЛЕНИИ </w:t>
      </w:r>
      <w:r>
        <w:rPr>
          <w:rFonts w:ascii="Times New Roman" w:eastAsia="Times New Roman" w:hAnsi="Times New Roman" w:cs="Times New Roman"/>
          <w:b/>
          <w:bCs/>
          <w:sz w:val="27"/>
          <w:szCs w:val="27"/>
          <w:lang w:eastAsia="ru-RU"/>
        </w:rPr>
        <w:lastRenderedPageBreak/>
        <w:t xml:space="preserve">МЕЖДУНАРОДНЫХ </w:t>
      </w:r>
      <w:r>
        <w:rPr>
          <w:rFonts w:ascii="Times New Roman" w:eastAsia="Times New Roman" w:hAnsi="Times New Roman" w:cs="Times New Roman"/>
          <w:b/>
          <w:bCs/>
          <w:sz w:val="27"/>
          <w:szCs w:val="27"/>
          <w:lang w:eastAsia="ru-RU"/>
        </w:rPr>
        <w:br/>
        <w:t>И ВНЕШНЕЭКОНОМИЧЕСКИХ СВЯЗЕЙ РЕСПУБЛИКИ ТАТАРСТАН</w:t>
      </w:r>
    </w:p>
    <w:p w:rsidR="002A4098" w:rsidRDefault="002A4098" w:rsidP="002A40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26.</w:t>
      </w:r>
      <w:r>
        <w:rPr>
          <w:rFonts w:ascii="Times New Roman" w:eastAsia="Times New Roman" w:hAnsi="Times New Roman" w:cs="Times New Roman"/>
          <w:b/>
          <w:bCs/>
          <w:sz w:val="24"/>
          <w:szCs w:val="24"/>
          <w:lang w:eastAsia="ru-RU"/>
        </w:rPr>
        <w:t xml:space="preserve"> Использование государственных языков Республики Татарстан при осуществлении международных и внешнеэкономических связей Республики Татарстан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w:t>
      </w:r>
    </w:p>
    <w:p w:rsidR="002A4098" w:rsidRDefault="002A4098" w:rsidP="002A40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Глава VI. </w:t>
      </w:r>
      <w:r>
        <w:rPr>
          <w:rFonts w:ascii="Times New Roman" w:eastAsia="Times New Roman" w:hAnsi="Times New Roman" w:cs="Times New Roman"/>
          <w:b/>
          <w:bCs/>
          <w:sz w:val="27"/>
          <w:szCs w:val="27"/>
          <w:lang w:eastAsia="ru-RU"/>
        </w:rPr>
        <w:br/>
        <w:t xml:space="preserve">ОТВЕТСТВЕННОСТЬ ЗА НАРУШЕНИЕ ЗАКОНОДАТЕЛЬСТВА </w:t>
      </w:r>
      <w:r>
        <w:rPr>
          <w:rFonts w:ascii="Times New Roman" w:eastAsia="Times New Roman" w:hAnsi="Times New Roman" w:cs="Times New Roman"/>
          <w:b/>
          <w:bCs/>
          <w:sz w:val="27"/>
          <w:szCs w:val="27"/>
          <w:lang w:eastAsia="ru-RU"/>
        </w:rPr>
        <w:br/>
        <w:t xml:space="preserve">РЕСПУБЛИКИ ТАТАРСТАН О ГОСУДАРСТВЕННЫХ ЯЗЫКАХ </w:t>
      </w:r>
      <w:r>
        <w:rPr>
          <w:rFonts w:ascii="Times New Roman" w:eastAsia="Times New Roman" w:hAnsi="Times New Roman" w:cs="Times New Roman"/>
          <w:b/>
          <w:bCs/>
          <w:sz w:val="27"/>
          <w:szCs w:val="27"/>
          <w:lang w:eastAsia="ru-RU"/>
        </w:rPr>
        <w:br/>
        <w:t xml:space="preserve">РЕСПУБЛИКИ ТАТАРСТАН И ДРУГИХ ЯЗЫКАХ </w:t>
      </w:r>
      <w:r>
        <w:rPr>
          <w:rFonts w:ascii="Times New Roman" w:eastAsia="Times New Roman" w:hAnsi="Times New Roman" w:cs="Times New Roman"/>
          <w:b/>
          <w:bCs/>
          <w:sz w:val="27"/>
          <w:szCs w:val="27"/>
          <w:lang w:eastAsia="ru-RU"/>
        </w:rPr>
        <w:br/>
        <w:t>В РЕСПУБЛИКЕ ТАТАРСТАН</w:t>
      </w:r>
    </w:p>
    <w:p w:rsidR="002A4098" w:rsidRDefault="002A4098" w:rsidP="002A40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Статья 27.</w:t>
      </w:r>
      <w:r>
        <w:rPr>
          <w:rFonts w:ascii="Times New Roman" w:eastAsia="Times New Roman" w:hAnsi="Times New Roman" w:cs="Times New Roman"/>
          <w:b/>
          <w:bCs/>
          <w:sz w:val="24"/>
          <w:szCs w:val="24"/>
          <w:lang w:eastAsia="ru-RU"/>
        </w:rPr>
        <w:t xml:space="preserve">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proofErr w:type="gramStart"/>
      <w:r>
        <w:rPr>
          <w:rFonts w:ascii="Times New Roman" w:eastAsia="Times New Roman" w:hAnsi="Times New Roman" w:cs="Times New Roman"/>
          <w:sz w:val="24"/>
          <w:szCs w:val="24"/>
          <w:lang w:eastAsia="ru-RU"/>
        </w:rPr>
        <w:t>.".</w:t>
      </w:r>
      <w:proofErr w:type="gramEnd"/>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Статья  2.</w:t>
      </w:r>
      <w:r>
        <w:rPr>
          <w:rFonts w:ascii="Times New Roman" w:eastAsia="Times New Roman" w:hAnsi="Times New Roman" w:cs="Times New Roman"/>
          <w:sz w:val="24"/>
          <w:szCs w:val="24"/>
          <w:lang w:eastAsia="ru-RU"/>
        </w:rPr>
        <w:t xml:space="preserve"> Настоящий Закон вступает в силу по истечении десяти дней со дня его официального опубликования.</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Кабинету Министров Республики Татарстан привести свои нормативные правовые акты в соответствие с настоящим Законом.</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Президент Республики Татарстан     М.Ш.ШАЙМИЕВ.</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Казань, Кремль. 28 июля 2004 года.</w:t>
      </w:r>
    </w:p>
    <w:p w:rsidR="002A4098" w:rsidRDefault="002A4098" w:rsidP="002A409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44-ЗРТ.</w:t>
      </w:r>
    </w:p>
    <w:p w:rsidR="002A4098" w:rsidRDefault="002A4098" w:rsidP="002A4098"/>
    <w:p w:rsidR="0027047B" w:rsidRDefault="0027047B"/>
    <w:sectPr w:rsidR="0027047B" w:rsidSect="002704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A4098"/>
    <w:rsid w:val="0027047B"/>
    <w:rsid w:val="002A40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0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311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3629</Words>
  <Characters>20687</Characters>
  <Application>Microsoft Office Word</Application>
  <DocSecurity>0</DocSecurity>
  <Lines>172</Lines>
  <Paragraphs>48</Paragraphs>
  <ScaleCrop>false</ScaleCrop>
  <Company/>
  <LinksUpToDate>false</LinksUpToDate>
  <CharactersWithSpaces>24268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2018-05-24T07:11:00Z</dcterms:created>
  <dcterms:modified xsi:type="dcterms:W3CDTF">2018-05-24T07:12:00Z</dcterms:modified>
</cp:coreProperties>
</file>